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8414" w14:textId="77777777" w:rsidR="001E7063" w:rsidRPr="0069445C" w:rsidRDefault="001E7063" w:rsidP="001E7063">
      <w:pPr>
        <w:shd w:val="clear" w:color="auto" w:fill="FFFFFF"/>
        <w:spacing w:before="100" w:beforeAutospacing="1" w:after="100" w:afterAutospacing="1" w:line="240" w:lineRule="auto"/>
        <w:rPr>
          <w:rFonts w:eastAsia="Times New Roman" w:cstheme="minorHAnsi"/>
        </w:rPr>
      </w:pPr>
      <w:r w:rsidRPr="006A66E8">
        <w:rPr>
          <w:rFonts w:eastAsia="Times New Roman" w:cstheme="minorHAnsi"/>
          <w:b/>
          <w:bCs/>
          <w:highlight w:val="lightGray"/>
        </w:rPr>
        <w:t>&lt; date &gt;</w:t>
      </w:r>
    </w:p>
    <w:p w14:paraId="5B94F471" w14:textId="1619BACE" w:rsidR="001E7063" w:rsidRPr="0069445C" w:rsidRDefault="001E7063" w:rsidP="001E7063">
      <w:pPr>
        <w:shd w:val="clear" w:color="auto" w:fill="FFFFFF"/>
        <w:spacing w:before="100" w:beforeAutospacing="1" w:after="100" w:afterAutospacing="1" w:line="240" w:lineRule="auto"/>
        <w:rPr>
          <w:rFonts w:eastAsia="Times New Roman" w:cstheme="minorHAnsi"/>
        </w:rPr>
      </w:pPr>
      <w:r w:rsidRPr="0069445C">
        <w:rPr>
          <w:rFonts w:eastAsia="Times New Roman" w:cstheme="minorHAnsi"/>
        </w:rPr>
        <w:t>Dear</w:t>
      </w:r>
      <w:r w:rsidR="00E6033D">
        <w:rPr>
          <w:rFonts w:eastAsia="Times New Roman" w:cstheme="minorHAnsi"/>
        </w:rPr>
        <w:t xml:space="preserve"> </w:t>
      </w:r>
      <w:r w:rsidRPr="006A66E8">
        <w:rPr>
          <w:rFonts w:eastAsia="Times New Roman" w:cstheme="minorHAnsi"/>
          <w:b/>
          <w:bCs/>
          <w:highlight w:val="lightGray"/>
        </w:rPr>
        <w:t>&lt; supervisor’s name &gt;</w:t>
      </w:r>
      <w:r w:rsidRPr="006A66E8">
        <w:rPr>
          <w:rFonts w:eastAsia="Times New Roman" w:cstheme="minorHAnsi"/>
          <w:highlight w:val="lightGray"/>
        </w:rPr>
        <w:t>,</w:t>
      </w:r>
    </w:p>
    <w:p w14:paraId="189075BF" w14:textId="688F3F16" w:rsidR="001E7063" w:rsidRDefault="001E7063" w:rsidP="001E7063">
      <w:pPr>
        <w:rPr>
          <w:rFonts w:eastAsia="Times New Roman" w:cstheme="minorHAnsi"/>
        </w:rPr>
      </w:pPr>
      <w:r w:rsidRPr="0069445C">
        <w:rPr>
          <w:rFonts w:eastAsia="Times New Roman" w:cstheme="minorHAnsi"/>
        </w:rPr>
        <w:t>I’m requesting your approval to</w:t>
      </w:r>
      <w:r w:rsidR="00E6033D">
        <w:rPr>
          <w:rFonts w:eastAsia="Times New Roman" w:cstheme="minorHAnsi"/>
        </w:rPr>
        <w:t xml:space="preserve"> </w:t>
      </w:r>
      <w:r w:rsidRPr="006A66E8">
        <w:rPr>
          <w:rFonts w:eastAsia="Times New Roman" w:cstheme="minorHAnsi"/>
          <w:b/>
          <w:bCs/>
          <w:highlight w:val="lightGray"/>
        </w:rPr>
        <w:t>&lt; become a member / renew my membership &gt;</w:t>
      </w:r>
      <w:r w:rsidR="00E6033D">
        <w:rPr>
          <w:rFonts w:eastAsia="Times New Roman" w:cstheme="minorHAnsi"/>
        </w:rPr>
        <w:t xml:space="preserve"> </w:t>
      </w:r>
      <w:r w:rsidRPr="0069445C">
        <w:rPr>
          <w:rFonts w:eastAsia="Times New Roman" w:cstheme="minorHAnsi"/>
        </w:rPr>
        <w:t>of</w:t>
      </w:r>
      <w:r w:rsidR="00E6033D">
        <w:rPr>
          <w:rFonts w:eastAsia="Times New Roman" w:cstheme="minorHAnsi"/>
        </w:rPr>
        <w:t xml:space="preserve"> t</w:t>
      </w:r>
      <w:r w:rsidRPr="006A66E8">
        <w:rPr>
          <w:rFonts w:eastAsia="Times New Roman" w:cstheme="minorHAnsi"/>
        </w:rPr>
        <w:t>he Public Relations Society of America (PRSA)</w:t>
      </w:r>
      <w:r>
        <w:rPr>
          <w:rFonts w:eastAsia="Times New Roman" w:cstheme="minorHAnsi"/>
        </w:rPr>
        <w:t xml:space="preserve">. </w:t>
      </w:r>
      <w:r w:rsidRPr="0069445C">
        <w:rPr>
          <w:rFonts w:eastAsia="Times New Roman" w:cstheme="minorHAnsi"/>
        </w:rPr>
        <w:t>As you may know,</w:t>
      </w:r>
      <w:r w:rsidR="00E6033D">
        <w:rPr>
          <w:rFonts w:eastAsia="Times New Roman" w:cstheme="minorHAnsi"/>
        </w:rPr>
        <w:t xml:space="preserve"> </w:t>
      </w:r>
      <w:r w:rsidRPr="0069445C">
        <w:rPr>
          <w:rFonts w:eastAsia="Times New Roman" w:cstheme="minorHAnsi"/>
        </w:rPr>
        <w:t>PRSA</w:t>
      </w:r>
      <w:r w:rsidR="00E6033D">
        <w:rPr>
          <w:rFonts w:eastAsia="Times New Roman" w:cstheme="minorHAnsi"/>
        </w:rPr>
        <w:t xml:space="preserve"> </w:t>
      </w:r>
      <w:r w:rsidRPr="0069445C">
        <w:rPr>
          <w:rFonts w:eastAsia="Times New Roman" w:cstheme="minorHAnsi"/>
        </w:rPr>
        <w:t xml:space="preserve">is the leading association for </w:t>
      </w:r>
      <w:r w:rsidR="00E1336B" w:rsidRPr="00E1336B">
        <w:rPr>
          <w:rFonts w:eastAsia="Times New Roman" w:cstheme="minorHAnsi"/>
        </w:rPr>
        <w:t>strategic communications, public affairs and public relations practitioners at all levels</w:t>
      </w:r>
      <w:r>
        <w:rPr>
          <w:rFonts w:eastAsia="Times New Roman" w:cstheme="minorHAnsi"/>
        </w:rPr>
        <w:t xml:space="preserve">. </w:t>
      </w:r>
      <w:r w:rsidRPr="0069445C">
        <w:rPr>
          <w:rFonts w:eastAsia="Times New Roman" w:cstheme="minorHAnsi"/>
        </w:rPr>
        <w:t>PRSA</w:t>
      </w:r>
      <w:r w:rsidR="00E6033D">
        <w:rPr>
          <w:rFonts w:eastAsia="Times New Roman" w:cstheme="minorHAnsi"/>
        </w:rPr>
        <w:t xml:space="preserve"> currently has</w:t>
      </w:r>
      <w:r w:rsidR="00E6033D" w:rsidRPr="0069445C">
        <w:rPr>
          <w:rFonts w:eastAsia="Times New Roman" w:cstheme="minorHAnsi"/>
        </w:rPr>
        <w:t xml:space="preserve"> more than</w:t>
      </w:r>
      <w:r w:rsidR="00E6033D">
        <w:rPr>
          <w:rFonts w:eastAsia="Times New Roman" w:cstheme="minorHAnsi"/>
        </w:rPr>
        <w:t xml:space="preserve"> </w:t>
      </w:r>
      <w:r w:rsidR="00E6033D" w:rsidRPr="0069445C">
        <w:rPr>
          <w:rFonts w:eastAsia="Times New Roman" w:cstheme="minorHAnsi"/>
        </w:rPr>
        <w:t>18,000 members</w:t>
      </w:r>
      <w:r w:rsidR="00E84FC9">
        <w:rPr>
          <w:rFonts w:eastAsia="Times New Roman" w:cstheme="minorHAnsi"/>
        </w:rPr>
        <w:t>. It</w:t>
      </w:r>
      <w:r w:rsidR="00E6033D">
        <w:rPr>
          <w:rFonts w:eastAsia="Times New Roman" w:cstheme="minorHAnsi"/>
        </w:rPr>
        <w:t xml:space="preserve"> </w:t>
      </w:r>
      <w:r w:rsidRPr="0069445C">
        <w:rPr>
          <w:rFonts w:eastAsia="Times New Roman" w:cstheme="minorHAnsi"/>
        </w:rPr>
        <w:t xml:space="preserve">continues to be a leading force by </w:t>
      </w:r>
      <w:r w:rsidR="00B82703" w:rsidRPr="00B82703">
        <w:rPr>
          <w:rFonts w:eastAsia="Times New Roman" w:cstheme="minorHAnsi"/>
        </w:rPr>
        <w:t>empower</w:t>
      </w:r>
      <w:r w:rsidR="00B82703">
        <w:rPr>
          <w:rFonts w:eastAsia="Times New Roman" w:cstheme="minorHAnsi"/>
        </w:rPr>
        <w:t>ing</w:t>
      </w:r>
      <w:r w:rsidR="00B82703" w:rsidRPr="00B82703">
        <w:rPr>
          <w:rFonts w:eastAsia="Times New Roman" w:cstheme="minorHAnsi"/>
        </w:rPr>
        <w:t xml:space="preserve"> </w:t>
      </w:r>
      <w:r w:rsidR="00E6033D">
        <w:rPr>
          <w:rFonts w:eastAsia="Times New Roman" w:cstheme="minorHAnsi"/>
        </w:rPr>
        <w:t>these</w:t>
      </w:r>
      <w:r w:rsidR="00B82703" w:rsidRPr="00B82703">
        <w:rPr>
          <w:rFonts w:eastAsia="Times New Roman" w:cstheme="minorHAnsi"/>
        </w:rPr>
        <w:t xml:space="preserve"> members to succeed at every stage of their careers through a wide </w:t>
      </w:r>
      <w:r w:rsidR="00E6033D">
        <w:rPr>
          <w:rFonts w:eastAsia="Times New Roman" w:cstheme="minorHAnsi"/>
        </w:rPr>
        <w:t>range</w:t>
      </w:r>
      <w:r w:rsidR="00B82703" w:rsidRPr="00B82703">
        <w:rPr>
          <w:rFonts w:eastAsia="Times New Roman" w:cstheme="minorHAnsi"/>
        </w:rPr>
        <w:t xml:space="preserve"> of professional development, </w:t>
      </w:r>
      <w:r w:rsidR="00CF7ECF" w:rsidRPr="00B82703">
        <w:rPr>
          <w:rFonts w:eastAsia="Times New Roman" w:cstheme="minorHAnsi"/>
        </w:rPr>
        <w:t>networking</w:t>
      </w:r>
      <w:r w:rsidR="00B82703" w:rsidRPr="00B82703">
        <w:rPr>
          <w:rFonts w:eastAsia="Times New Roman" w:cstheme="minorHAnsi"/>
        </w:rPr>
        <w:t xml:space="preserve"> and leadership opportunities.</w:t>
      </w:r>
    </w:p>
    <w:p w14:paraId="664A1C9E" w14:textId="0C67B6D7" w:rsidR="001E7063" w:rsidRPr="0069445C" w:rsidRDefault="001E7063" w:rsidP="001E7063">
      <w:pPr>
        <w:shd w:val="clear" w:color="auto" w:fill="FFFFFF"/>
        <w:spacing w:before="100" w:beforeAutospacing="1" w:after="100" w:afterAutospacing="1" w:line="240" w:lineRule="auto"/>
        <w:rPr>
          <w:rFonts w:eastAsia="Times New Roman" w:cstheme="minorHAnsi"/>
        </w:rPr>
      </w:pPr>
      <w:r w:rsidRPr="0069445C">
        <w:rPr>
          <w:rFonts w:eastAsia="Times New Roman" w:cstheme="minorHAnsi"/>
        </w:rPr>
        <w:t>An individual membership costs just</w:t>
      </w:r>
      <w:r w:rsidR="00E6033D">
        <w:rPr>
          <w:rFonts w:eastAsia="Times New Roman" w:cstheme="minorHAnsi"/>
        </w:rPr>
        <w:t xml:space="preserve"> $267 </w:t>
      </w:r>
      <w:r w:rsidRPr="0069445C">
        <w:rPr>
          <w:rFonts w:eastAsia="Times New Roman" w:cstheme="minorHAnsi"/>
        </w:rPr>
        <w:t>and grants me immediate access to the following:</w:t>
      </w:r>
    </w:p>
    <w:p w14:paraId="4438D81A" w14:textId="5025A3F9" w:rsidR="001E7063" w:rsidRPr="00074B82" w:rsidRDefault="001E7063" w:rsidP="001E7063">
      <w:pPr>
        <w:pStyle w:val="ListParagraph"/>
        <w:numPr>
          <w:ilvl w:val="0"/>
          <w:numId w:val="1"/>
        </w:numPr>
        <w:rPr>
          <w:rFonts w:eastAsia="Times New Roman" w:cstheme="minorHAnsi"/>
          <w:b/>
          <w:bCs/>
        </w:rPr>
      </w:pPr>
      <w:r w:rsidRPr="00DD656C">
        <w:rPr>
          <w:rFonts w:eastAsia="Times New Roman" w:cstheme="minorHAnsi"/>
          <w:b/>
          <w:bCs/>
        </w:rPr>
        <w:t>Professional Development</w:t>
      </w:r>
      <w:r>
        <w:rPr>
          <w:rFonts w:eastAsia="Times New Roman" w:cstheme="minorHAnsi"/>
          <w:b/>
          <w:bCs/>
        </w:rPr>
        <w:t xml:space="preserve"> </w:t>
      </w:r>
      <w:r w:rsidR="00CF7ECF">
        <w:rPr>
          <w:rFonts w:eastAsia="Times New Roman" w:cstheme="minorHAnsi"/>
          <w:b/>
          <w:bCs/>
        </w:rPr>
        <w:t>–</w:t>
      </w:r>
      <w:r>
        <w:rPr>
          <w:rFonts w:eastAsia="Times New Roman" w:cstheme="minorHAnsi"/>
          <w:b/>
          <w:bCs/>
        </w:rPr>
        <w:t xml:space="preserve"> </w:t>
      </w:r>
      <w:r w:rsidR="00CF7ECF" w:rsidRPr="00CF7ECF">
        <w:rPr>
          <w:rFonts w:eastAsia="Times New Roman" w:cstheme="minorHAnsi"/>
        </w:rPr>
        <w:t xml:space="preserve">PRSA </w:t>
      </w:r>
      <w:r w:rsidR="00222674">
        <w:rPr>
          <w:rFonts w:eastAsia="Times New Roman" w:cstheme="minorHAnsi"/>
        </w:rPr>
        <w:t>offers members free webinars</w:t>
      </w:r>
      <w:r w:rsidR="00A50463">
        <w:rPr>
          <w:rFonts w:eastAsia="Times New Roman" w:cstheme="minorHAnsi"/>
        </w:rPr>
        <w:t xml:space="preserve"> and</w:t>
      </w:r>
      <w:r w:rsidRPr="00074B82">
        <w:rPr>
          <w:rFonts w:eastAsia="Times New Roman" w:cstheme="minorHAnsi"/>
        </w:rPr>
        <w:t xml:space="preserve"> </w:t>
      </w:r>
      <w:r w:rsidR="00222674">
        <w:rPr>
          <w:rFonts w:eastAsia="Times New Roman" w:cstheme="minorHAnsi"/>
        </w:rPr>
        <w:t xml:space="preserve">on-demand </w:t>
      </w:r>
      <w:r w:rsidR="00A50463">
        <w:rPr>
          <w:rFonts w:eastAsia="Times New Roman" w:cstheme="minorHAnsi"/>
        </w:rPr>
        <w:t>training</w:t>
      </w:r>
      <w:r w:rsidR="00222674">
        <w:rPr>
          <w:rFonts w:eastAsia="Times New Roman" w:cstheme="minorHAnsi"/>
        </w:rPr>
        <w:t xml:space="preserve">, </w:t>
      </w:r>
      <w:r w:rsidR="00A50463">
        <w:rPr>
          <w:rFonts w:eastAsia="Times New Roman" w:cstheme="minorHAnsi"/>
        </w:rPr>
        <w:t xml:space="preserve">discounted </w:t>
      </w:r>
      <w:r w:rsidR="00222674">
        <w:rPr>
          <w:rFonts w:eastAsia="Times New Roman" w:cstheme="minorHAnsi"/>
        </w:rPr>
        <w:t xml:space="preserve">certificate programs and </w:t>
      </w:r>
      <w:r w:rsidR="00A50463">
        <w:rPr>
          <w:rFonts w:eastAsia="Times New Roman" w:cstheme="minorHAnsi"/>
        </w:rPr>
        <w:t>other</w:t>
      </w:r>
      <w:r w:rsidRPr="00074B82">
        <w:rPr>
          <w:rFonts w:eastAsia="Times New Roman" w:cstheme="minorHAnsi"/>
        </w:rPr>
        <w:t xml:space="preserve"> educational programs</w:t>
      </w:r>
      <w:r w:rsidR="00CF7ECF">
        <w:rPr>
          <w:rFonts w:eastAsia="Times New Roman" w:cstheme="minorHAnsi"/>
        </w:rPr>
        <w:t>.</w:t>
      </w:r>
      <w:r w:rsidRPr="00074B82">
        <w:rPr>
          <w:rFonts w:eastAsia="Times New Roman" w:cstheme="minorHAnsi"/>
        </w:rPr>
        <w:t xml:space="preserve"> </w:t>
      </w:r>
      <w:r w:rsidR="00E84FC9">
        <w:rPr>
          <w:rFonts w:eastAsia="Times New Roman" w:cstheme="minorHAnsi"/>
        </w:rPr>
        <w:t xml:space="preserve">Nonmembers pay $200 to attend just one webinar, so joining PRSA is very cost-effective. </w:t>
      </w:r>
      <w:r w:rsidRPr="00074B82">
        <w:rPr>
          <w:rFonts w:eastAsia="Times New Roman" w:cstheme="minorHAnsi"/>
        </w:rPr>
        <w:t>PRSA is collectively represented by 1</w:t>
      </w:r>
      <w:r w:rsidR="00E84FC9">
        <w:rPr>
          <w:rFonts w:eastAsia="Times New Roman" w:cstheme="minorHAnsi"/>
        </w:rPr>
        <w:t>0</w:t>
      </w:r>
      <w:r w:rsidRPr="00074B82">
        <w:rPr>
          <w:rFonts w:eastAsia="Times New Roman" w:cstheme="minorHAnsi"/>
        </w:rPr>
        <w:t>0</w:t>
      </w:r>
      <w:r w:rsidR="00E84FC9">
        <w:rPr>
          <w:rFonts w:eastAsia="Times New Roman" w:cstheme="minorHAnsi"/>
        </w:rPr>
        <w:t>+</w:t>
      </w:r>
      <w:r w:rsidRPr="00074B82">
        <w:rPr>
          <w:rFonts w:eastAsia="Times New Roman" w:cstheme="minorHAnsi"/>
        </w:rPr>
        <w:t xml:space="preserve"> Chapters and 14 Professional Interest Sections</w:t>
      </w:r>
      <w:r w:rsidR="00A50463">
        <w:rPr>
          <w:rFonts w:eastAsia="Times New Roman" w:cstheme="minorHAnsi"/>
        </w:rPr>
        <w:t xml:space="preserve"> that host events throughout the country by region and area of expertise</w:t>
      </w:r>
      <w:r w:rsidR="00E84FC9">
        <w:rPr>
          <w:rFonts w:eastAsia="Times New Roman" w:cstheme="minorHAnsi"/>
        </w:rPr>
        <w:t>; a Section and/or Chapter membership can be added onto a PRSA membership for a nominal fee</w:t>
      </w:r>
      <w:r w:rsidR="00A50463">
        <w:rPr>
          <w:rFonts w:eastAsia="Times New Roman" w:cstheme="minorHAnsi"/>
        </w:rPr>
        <w:t>.</w:t>
      </w:r>
      <w:r w:rsidR="00E6033D">
        <w:rPr>
          <w:rFonts w:eastAsia="Times New Roman" w:cstheme="minorHAnsi"/>
        </w:rPr>
        <w:t xml:space="preserve"> </w:t>
      </w:r>
    </w:p>
    <w:p w14:paraId="53C73D34" w14:textId="142FE486" w:rsidR="001E7063" w:rsidRPr="00DD656C" w:rsidRDefault="001E7063" w:rsidP="00CF7ECF">
      <w:pPr>
        <w:pStyle w:val="ListParagraph"/>
        <w:numPr>
          <w:ilvl w:val="0"/>
          <w:numId w:val="1"/>
        </w:numPr>
        <w:spacing w:after="0" w:line="240" w:lineRule="auto"/>
        <w:rPr>
          <w:rFonts w:eastAsia="Times New Roman" w:cstheme="minorHAnsi"/>
          <w:b/>
          <w:bCs/>
        </w:rPr>
      </w:pPr>
      <w:r w:rsidRPr="00DD656C">
        <w:rPr>
          <w:rFonts w:eastAsia="Times New Roman" w:cstheme="minorHAnsi"/>
          <w:b/>
          <w:bCs/>
        </w:rPr>
        <w:t xml:space="preserve">Networking Opportunities </w:t>
      </w:r>
      <w:r w:rsidR="00A50463">
        <w:rPr>
          <w:rFonts w:eastAsia="Times New Roman" w:cstheme="minorHAnsi"/>
          <w:b/>
          <w:bCs/>
        </w:rPr>
        <w:t>–</w:t>
      </w:r>
      <w:r w:rsidRPr="00DD656C">
        <w:rPr>
          <w:rFonts w:eastAsia="Times New Roman" w:cstheme="minorHAnsi"/>
          <w:b/>
          <w:bCs/>
        </w:rPr>
        <w:t xml:space="preserve"> </w:t>
      </w:r>
      <w:r w:rsidR="00A50463" w:rsidRPr="00A50463">
        <w:rPr>
          <w:rFonts w:eastAsia="Times New Roman" w:cstheme="minorHAnsi"/>
        </w:rPr>
        <w:t xml:space="preserve">Members </w:t>
      </w:r>
      <w:r w:rsidR="00A50463">
        <w:rPr>
          <w:rFonts w:eastAsia="Times New Roman" w:cstheme="minorHAnsi"/>
        </w:rPr>
        <w:t xml:space="preserve">get access to MyPRSA online community forum to </w:t>
      </w:r>
      <w:r w:rsidRPr="00DD656C">
        <w:rPr>
          <w:rFonts w:eastAsia="Times New Roman" w:cstheme="minorHAnsi"/>
        </w:rPr>
        <w:t>exchange ideas, get inspiration and share useful resources with fellow PRSA member</w:t>
      </w:r>
      <w:r w:rsidR="00A50463">
        <w:rPr>
          <w:rFonts w:eastAsia="Times New Roman" w:cstheme="minorHAnsi"/>
        </w:rPr>
        <w:t>s</w:t>
      </w:r>
      <w:r>
        <w:rPr>
          <w:rFonts w:eastAsia="Times New Roman" w:cstheme="minorHAnsi"/>
        </w:rPr>
        <w:t xml:space="preserve">. </w:t>
      </w:r>
      <w:r w:rsidR="00A50463">
        <w:rPr>
          <w:rFonts w:eastAsia="Times New Roman" w:cstheme="minorHAnsi"/>
        </w:rPr>
        <w:t xml:space="preserve">Members </w:t>
      </w:r>
      <w:r w:rsidR="00E6033D">
        <w:rPr>
          <w:rFonts w:eastAsia="Times New Roman" w:cstheme="minorHAnsi"/>
        </w:rPr>
        <w:t xml:space="preserve">also </w:t>
      </w:r>
      <w:r w:rsidR="00A50463">
        <w:rPr>
          <w:rFonts w:eastAsia="Times New Roman" w:cstheme="minorHAnsi"/>
        </w:rPr>
        <w:t xml:space="preserve">receive discounted rates to attend </w:t>
      </w:r>
      <w:r w:rsidRPr="00DD656C">
        <w:rPr>
          <w:rFonts w:eastAsia="Times New Roman" w:cstheme="minorHAnsi"/>
        </w:rPr>
        <w:t>PRSA’s signature events includ</w:t>
      </w:r>
      <w:r w:rsidR="00A50463">
        <w:rPr>
          <w:rFonts w:eastAsia="Times New Roman" w:cstheme="minorHAnsi"/>
        </w:rPr>
        <w:t>ing</w:t>
      </w:r>
      <w:r w:rsidRPr="00DD656C">
        <w:rPr>
          <w:rFonts w:eastAsia="Times New Roman" w:cstheme="minorHAnsi"/>
        </w:rPr>
        <w:t xml:space="preserve"> the Anvil Awards and ICON, the premier annual gathering for communications professionals and students.</w:t>
      </w:r>
      <w:r w:rsidR="00E84FC9">
        <w:rPr>
          <w:rFonts w:eastAsia="Times New Roman" w:cstheme="minorHAnsi"/>
        </w:rPr>
        <w:t xml:space="preserve"> </w:t>
      </w:r>
    </w:p>
    <w:p w14:paraId="1D83D2FA" w14:textId="638A76EE" w:rsidR="001E7063" w:rsidRPr="0069445C" w:rsidRDefault="001E7063" w:rsidP="00CF7ECF">
      <w:pPr>
        <w:numPr>
          <w:ilvl w:val="0"/>
          <w:numId w:val="2"/>
        </w:numPr>
        <w:shd w:val="clear" w:color="auto" w:fill="FFFFFF"/>
        <w:spacing w:after="0" w:line="240" w:lineRule="auto"/>
        <w:rPr>
          <w:rFonts w:eastAsia="Times New Roman" w:cstheme="minorHAnsi"/>
        </w:rPr>
      </w:pPr>
      <w:r>
        <w:rPr>
          <w:rFonts w:eastAsia="Times New Roman" w:cstheme="minorHAnsi"/>
          <w:b/>
          <w:bCs/>
        </w:rPr>
        <w:t xml:space="preserve">Ethics </w:t>
      </w:r>
      <w:r w:rsidR="00E84FC9">
        <w:rPr>
          <w:rFonts w:eastAsia="Times New Roman" w:cstheme="minorHAnsi"/>
          <w:b/>
          <w:bCs/>
        </w:rPr>
        <w:t>–</w:t>
      </w:r>
      <w:r>
        <w:rPr>
          <w:rFonts w:eastAsia="Times New Roman" w:cstheme="minorHAnsi"/>
          <w:b/>
          <w:bCs/>
        </w:rPr>
        <w:t xml:space="preserve"> </w:t>
      </w:r>
      <w:r w:rsidRPr="0069445C">
        <w:rPr>
          <w:rFonts w:eastAsia="Times New Roman" w:cstheme="minorHAnsi"/>
        </w:rPr>
        <w:t>The PRSA Code of Ethics sets out principles and guidelines that uphold the core values of the ethical practice of public relations, including advocacy, honesty, loyalty, professional development and objectivity. The Code exists to inspire ethical behavior, clearly identify malpractice and other improper behaviors, and provide members support on how to avoid them.</w:t>
      </w:r>
    </w:p>
    <w:p w14:paraId="6541878D" w14:textId="324FCB4C" w:rsidR="001E7063" w:rsidRPr="00074B82" w:rsidRDefault="001E7063" w:rsidP="00CF7ECF">
      <w:pPr>
        <w:numPr>
          <w:ilvl w:val="0"/>
          <w:numId w:val="3"/>
        </w:numPr>
        <w:shd w:val="clear" w:color="auto" w:fill="FFFFFF"/>
        <w:spacing w:after="0" w:line="240" w:lineRule="auto"/>
        <w:rPr>
          <w:rFonts w:eastAsia="Times New Roman" w:cstheme="minorHAnsi"/>
          <w:b/>
          <w:bCs/>
        </w:rPr>
      </w:pPr>
      <w:r>
        <w:rPr>
          <w:rFonts w:eastAsia="Times New Roman" w:cstheme="minorHAnsi"/>
          <w:b/>
          <w:bCs/>
        </w:rPr>
        <w:t xml:space="preserve">Publications </w:t>
      </w:r>
      <w:r w:rsidR="00A50463">
        <w:rPr>
          <w:rFonts w:eastAsia="Times New Roman" w:cstheme="minorHAnsi"/>
          <w:b/>
          <w:bCs/>
        </w:rPr>
        <w:t>–</w:t>
      </w:r>
      <w:r>
        <w:rPr>
          <w:rFonts w:eastAsia="Times New Roman" w:cstheme="minorHAnsi"/>
          <w:b/>
          <w:bCs/>
        </w:rPr>
        <w:t xml:space="preserve"> </w:t>
      </w:r>
      <w:r w:rsidR="00A50463">
        <w:rPr>
          <w:rFonts w:eastAsia="Times New Roman" w:cstheme="minorHAnsi"/>
        </w:rPr>
        <w:t>Members r</w:t>
      </w:r>
      <w:r w:rsidRPr="00074B82">
        <w:rPr>
          <w:rFonts w:eastAsia="Times New Roman" w:cstheme="minorHAnsi"/>
        </w:rPr>
        <w:t xml:space="preserve">eceive </w:t>
      </w:r>
      <w:r w:rsidRPr="00A50463">
        <w:rPr>
          <w:rFonts w:eastAsia="Times New Roman" w:cstheme="minorHAnsi"/>
          <w:i/>
          <w:iCs/>
        </w:rPr>
        <w:t>Issues &amp; Trends</w:t>
      </w:r>
      <w:r w:rsidRPr="00074B82">
        <w:rPr>
          <w:rFonts w:eastAsia="Times New Roman" w:cstheme="minorHAnsi"/>
        </w:rPr>
        <w:t>, a daily email</w:t>
      </w:r>
      <w:r w:rsidR="00E6033D">
        <w:rPr>
          <w:rFonts w:eastAsia="Times New Roman" w:cstheme="minorHAnsi"/>
        </w:rPr>
        <w:t xml:space="preserve"> spotlighting</w:t>
      </w:r>
      <w:r w:rsidRPr="00074B82">
        <w:rPr>
          <w:rFonts w:eastAsia="Times New Roman" w:cstheme="minorHAnsi"/>
        </w:rPr>
        <w:t xml:space="preserve"> the latest headlines</w:t>
      </w:r>
      <w:r w:rsidR="00E6033D">
        <w:rPr>
          <w:rFonts w:eastAsia="Times New Roman" w:cstheme="minorHAnsi"/>
        </w:rPr>
        <w:t xml:space="preserve"> </w:t>
      </w:r>
      <w:r w:rsidRPr="00074B82">
        <w:rPr>
          <w:rFonts w:eastAsia="Times New Roman" w:cstheme="minorHAnsi"/>
        </w:rPr>
        <w:t>and relevant industry information</w:t>
      </w:r>
      <w:r w:rsidR="000210D6">
        <w:rPr>
          <w:rFonts w:eastAsia="Times New Roman" w:cstheme="minorHAnsi"/>
        </w:rPr>
        <w:t>.</w:t>
      </w:r>
      <w:r w:rsidR="00A50463">
        <w:rPr>
          <w:rFonts w:eastAsia="Times New Roman" w:cstheme="minorHAnsi"/>
        </w:rPr>
        <w:t xml:space="preserve"> </w:t>
      </w:r>
      <w:r w:rsidR="000210D6">
        <w:rPr>
          <w:rFonts w:eastAsia="Times New Roman" w:cstheme="minorHAnsi"/>
        </w:rPr>
        <w:t xml:space="preserve">PRSA also has a monthly newspaper, </w:t>
      </w:r>
      <w:r w:rsidRPr="00A50463">
        <w:rPr>
          <w:rFonts w:eastAsia="Times New Roman" w:cstheme="minorHAnsi"/>
          <w:i/>
          <w:iCs/>
        </w:rPr>
        <w:t>Strategies &amp; Tactics</w:t>
      </w:r>
      <w:r w:rsidRPr="00074B82">
        <w:rPr>
          <w:rFonts w:eastAsia="Times New Roman" w:cstheme="minorHAnsi"/>
        </w:rPr>
        <w:t xml:space="preserve">, </w:t>
      </w:r>
      <w:r w:rsidR="000210D6">
        <w:rPr>
          <w:rFonts w:eastAsia="Times New Roman" w:cstheme="minorHAnsi"/>
        </w:rPr>
        <w:t xml:space="preserve">that </w:t>
      </w:r>
      <w:r w:rsidR="00E6033D">
        <w:rPr>
          <w:rFonts w:eastAsia="Times New Roman" w:cstheme="minorHAnsi"/>
        </w:rPr>
        <w:t>features</w:t>
      </w:r>
      <w:r w:rsidRPr="00074B82">
        <w:rPr>
          <w:rFonts w:eastAsia="Times New Roman" w:cstheme="minorHAnsi"/>
        </w:rPr>
        <w:t xml:space="preserve"> how-to articles, career advice and PR trends. </w:t>
      </w:r>
    </w:p>
    <w:p w14:paraId="1DFA180C" w14:textId="72BAFA66" w:rsidR="001E7063" w:rsidRPr="0069445C" w:rsidRDefault="001E7063" w:rsidP="001E7063">
      <w:pPr>
        <w:shd w:val="clear" w:color="auto" w:fill="FFFFFF"/>
        <w:spacing w:before="100" w:beforeAutospacing="1" w:after="100" w:afterAutospacing="1" w:line="240" w:lineRule="auto"/>
        <w:rPr>
          <w:rFonts w:eastAsia="Times New Roman" w:cstheme="minorHAnsi"/>
        </w:rPr>
      </w:pPr>
      <w:r w:rsidRPr="0069445C">
        <w:rPr>
          <w:rFonts w:eastAsia="Times New Roman" w:cstheme="minorHAnsi"/>
        </w:rPr>
        <w:t xml:space="preserve">I genuinely believe that this membership would be a wise investment </w:t>
      </w:r>
      <w:r w:rsidR="00E6033D">
        <w:rPr>
          <w:rFonts w:eastAsia="Times New Roman" w:cstheme="minorHAnsi"/>
        </w:rPr>
        <w:t>for</w:t>
      </w:r>
      <w:r w:rsidRPr="0069445C">
        <w:rPr>
          <w:rFonts w:eastAsia="Times New Roman" w:cstheme="minorHAnsi"/>
        </w:rPr>
        <w:t xml:space="preserve"> our organization</w:t>
      </w:r>
      <w:r w:rsidR="00E6033D">
        <w:rPr>
          <w:rFonts w:eastAsia="Times New Roman" w:cstheme="minorHAnsi"/>
        </w:rPr>
        <w:t xml:space="preserve">, </w:t>
      </w:r>
      <w:r w:rsidRPr="0069445C">
        <w:rPr>
          <w:rFonts w:eastAsia="Times New Roman" w:cstheme="minorHAnsi"/>
        </w:rPr>
        <w:t>positively impact</w:t>
      </w:r>
      <w:r w:rsidR="00E6033D">
        <w:rPr>
          <w:rFonts w:eastAsia="Times New Roman" w:cstheme="minorHAnsi"/>
        </w:rPr>
        <w:t>ing</w:t>
      </w:r>
      <w:r w:rsidRPr="0069445C">
        <w:rPr>
          <w:rFonts w:eastAsia="Times New Roman" w:cstheme="minorHAnsi"/>
        </w:rPr>
        <w:t xml:space="preserve"> our processes and my own professional development. I look forward to hearing from you soon to discuss!</w:t>
      </w:r>
    </w:p>
    <w:p w14:paraId="1E794673" w14:textId="7CF09BD8" w:rsidR="001E7063" w:rsidRPr="0069445C" w:rsidRDefault="001E7063" w:rsidP="001E7063">
      <w:pPr>
        <w:shd w:val="clear" w:color="auto" w:fill="FFFFFF"/>
        <w:spacing w:before="100" w:beforeAutospacing="1" w:after="100" w:afterAutospacing="1" w:line="240" w:lineRule="auto"/>
        <w:rPr>
          <w:rFonts w:eastAsia="Times New Roman" w:cstheme="minorHAnsi"/>
        </w:rPr>
      </w:pPr>
      <w:r w:rsidRPr="0069445C">
        <w:rPr>
          <w:rFonts w:eastAsia="Times New Roman" w:cstheme="minorHAnsi"/>
        </w:rPr>
        <w:t>Best</w:t>
      </w:r>
      <w:r w:rsidR="00E6033D">
        <w:rPr>
          <w:rFonts w:eastAsia="Times New Roman" w:cstheme="minorHAnsi"/>
        </w:rPr>
        <w:t xml:space="preserve"> regards</w:t>
      </w:r>
      <w:r w:rsidRPr="0069445C">
        <w:rPr>
          <w:rFonts w:eastAsia="Times New Roman" w:cstheme="minorHAnsi"/>
        </w:rPr>
        <w:t>,</w:t>
      </w:r>
    </w:p>
    <w:p w14:paraId="2D906532" w14:textId="77777777" w:rsidR="001E7063" w:rsidRPr="0069445C" w:rsidRDefault="001E7063" w:rsidP="001E7063">
      <w:pPr>
        <w:shd w:val="clear" w:color="auto" w:fill="FFFFFF"/>
        <w:spacing w:before="100" w:beforeAutospacing="1" w:after="100" w:afterAutospacing="1" w:line="240" w:lineRule="auto"/>
        <w:rPr>
          <w:rFonts w:eastAsia="Times New Roman" w:cstheme="minorHAnsi"/>
        </w:rPr>
      </w:pPr>
      <w:r w:rsidRPr="00CF7ECF">
        <w:rPr>
          <w:rFonts w:eastAsia="Times New Roman" w:cstheme="minorHAnsi"/>
          <w:b/>
          <w:bCs/>
          <w:highlight w:val="lightGray"/>
        </w:rPr>
        <w:t>&lt; your signature here &gt;</w:t>
      </w:r>
    </w:p>
    <w:p w14:paraId="56F5ADC6" w14:textId="77777777" w:rsidR="001E7063" w:rsidRDefault="001E7063" w:rsidP="001E7063"/>
    <w:sectPr w:rsidR="001E7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73865"/>
    <w:multiLevelType w:val="multilevel"/>
    <w:tmpl w:val="8534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86A30"/>
    <w:multiLevelType w:val="multilevel"/>
    <w:tmpl w:val="E318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D1C41"/>
    <w:multiLevelType w:val="multilevel"/>
    <w:tmpl w:val="2C8C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217221">
    <w:abstractNumId w:val="1"/>
  </w:num>
  <w:num w:numId="2" w16cid:durableId="133066242">
    <w:abstractNumId w:val="2"/>
  </w:num>
  <w:num w:numId="3" w16cid:durableId="53773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63"/>
    <w:rsid w:val="000210D6"/>
    <w:rsid w:val="001E7063"/>
    <w:rsid w:val="00222674"/>
    <w:rsid w:val="0047785D"/>
    <w:rsid w:val="00A50463"/>
    <w:rsid w:val="00A53A3F"/>
    <w:rsid w:val="00B82703"/>
    <w:rsid w:val="00CF7ECF"/>
    <w:rsid w:val="00E1336B"/>
    <w:rsid w:val="00E6033D"/>
    <w:rsid w:val="00E8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3C48"/>
  <w15:chartTrackingRefBased/>
  <w15:docId w15:val="{02850CE6-684E-4154-8590-8B3D3917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Collins</dc:creator>
  <cp:keywords/>
  <dc:description/>
  <cp:lastModifiedBy>Lauren Collins</cp:lastModifiedBy>
  <cp:revision>2</cp:revision>
  <cp:lastPrinted>2023-01-10T17:09:00Z</cp:lastPrinted>
  <dcterms:created xsi:type="dcterms:W3CDTF">2023-01-10T21:14:00Z</dcterms:created>
  <dcterms:modified xsi:type="dcterms:W3CDTF">2023-01-10T21:14:00Z</dcterms:modified>
</cp:coreProperties>
</file>